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18" w:rsidRDefault="00A92418" w:rsidP="00A92418">
      <w:pPr>
        <w:autoSpaceDE w:val="0"/>
        <w:autoSpaceDN w:val="0"/>
        <w:adjustRightInd w:val="0"/>
        <w:spacing w:after="0" w:line="240" w:lineRule="auto"/>
        <w:rPr>
          <w:rFonts w:ascii="ArialNegrito" w:hAnsi="ArialNegrito" w:cs="ArialNegrito"/>
        </w:rPr>
      </w:pPr>
      <w:r>
        <w:rPr>
          <w:rFonts w:ascii="ArialNegrito" w:hAnsi="ArialNegrito" w:cs="ArialNegrito"/>
        </w:rPr>
        <w:t>RATIFICAÇÃO DE DISPENSA DE LICITAÇÃO</w:t>
      </w:r>
    </w:p>
    <w:p w:rsidR="00A92418" w:rsidRDefault="00A92418" w:rsidP="00A92418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sz w:val="21"/>
          <w:szCs w:val="21"/>
        </w:rPr>
      </w:pPr>
      <w:r>
        <w:rPr>
          <w:rFonts w:ascii="ArialNormal" w:hAnsi="ArialNormal" w:cs="ArialNormal"/>
          <w:sz w:val="21"/>
          <w:szCs w:val="21"/>
        </w:rPr>
        <w:t>Ratificação de dispensa de licitação para o Concurso Público para o cargo de GUARDA MUNICIPAL, em conformidade com o artigo 24,</w:t>
      </w:r>
    </w:p>
    <w:p w:rsidR="00A92418" w:rsidRDefault="00A92418" w:rsidP="00A92418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sz w:val="21"/>
          <w:szCs w:val="21"/>
        </w:rPr>
      </w:pPr>
      <w:proofErr w:type="gramStart"/>
      <w:r>
        <w:rPr>
          <w:rFonts w:ascii="ArialNormal" w:hAnsi="ArialNormal" w:cs="ArialNormal"/>
          <w:sz w:val="21"/>
          <w:szCs w:val="21"/>
        </w:rPr>
        <w:t>inciso</w:t>
      </w:r>
      <w:proofErr w:type="gramEnd"/>
      <w:r>
        <w:rPr>
          <w:rFonts w:ascii="ArialNormal" w:hAnsi="ArialNormal" w:cs="ArialNormal"/>
          <w:sz w:val="21"/>
          <w:szCs w:val="21"/>
        </w:rPr>
        <w:t xml:space="preserve"> XIII, da Lei Federal n.º 8.666/1993, em favor da Fundação da Universidade Federal do Paraná para o Desenvolvimento da Ciência, da</w:t>
      </w:r>
    </w:p>
    <w:p w:rsidR="00A92418" w:rsidRDefault="00A92418" w:rsidP="00A92418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sz w:val="21"/>
          <w:szCs w:val="21"/>
        </w:rPr>
      </w:pPr>
      <w:r>
        <w:rPr>
          <w:rFonts w:ascii="ArialNormal" w:hAnsi="ArialNormal" w:cs="ArialNormal"/>
          <w:sz w:val="21"/>
          <w:szCs w:val="21"/>
        </w:rPr>
        <w:t>Tecnologia e da Cultura e Universidade Federal do Paraná, de acordo com o Parecer Jurídico n.º 131/2014 - PGCJ e Processo n.º 01</w:t>
      </w:r>
      <w:proofErr w:type="gramStart"/>
      <w:r>
        <w:rPr>
          <w:rFonts w:ascii="ArialNormal" w:hAnsi="ArialNormal" w:cs="ArialNormal"/>
          <w:sz w:val="21"/>
          <w:szCs w:val="21"/>
        </w:rPr>
        <w:t>-</w:t>
      </w:r>
      <w:proofErr w:type="gramEnd"/>
    </w:p>
    <w:p w:rsidR="00A92418" w:rsidRDefault="00A92418" w:rsidP="00A92418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sz w:val="21"/>
          <w:szCs w:val="21"/>
        </w:rPr>
      </w:pPr>
      <w:r>
        <w:rPr>
          <w:rFonts w:ascii="ArialNormal" w:hAnsi="ArialNormal" w:cs="ArialNormal"/>
          <w:sz w:val="21"/>
          <w:szCs w:val="21"/>
        </w:rPr>
        <w:t>040448/2014.</w:t>
      </w:r>
    </w:p>
    <w:p w:rsidR="00A92418" w:rsidRDefault="00A92418" w:rsidP="00A92418">
      <w:pPr>
        <w:autoSpaceDE w:val="0"/>
        <w:autoSpaceDN w:val="0"/>
        <w:adjustRightInd w:val="0"/>
        <w:spacing w:after="0" w:line="240" w:lineRule="auto"/>
        <w:rPr>
          <w:rFonts w:ascii="ArialNormal" w:hAnsi="ArialNormal" w:cs="ArialNormal"/>
          <w:sz w:val="21"/>
          <w:szCs w:val="21"/>
        </w:rPr>
      </w:pPr>
      <w:r>
        <w:rPr>
          <w:rFonts w:ascii="ArialNormal" w:hAnsi="ArialNormal" w:cs="ArialNormal"/>
          <w:sz w:val="21"/>
          <w:szCs w:val="21"/>
        </w:rPr>
        <w:t>Secretaria Municipal de Recursos Humanos, 1 de julho de 2014.</w:t>
      </w:r>
    </w:p>
    <w:p w:rsidR="00EE17D7" w:rsidRDefault="00A92418" w:rsidP="00A92418">
      <w:proofErr w:type="spellStart"/>
      <w:r>
        <w:rPr>
          <w:rFonts w:ascii="ArialNormal" w:hAnsi="ArialNormal" w:cs="ArialNormal"/>
          <w:sz w:val="21"/>
          <w:szCs w:val="21"/>
        </w:rPr>
        <w:t>Meroujy</w:t>
      </w:r>
      <w:proofErr w:type="spellEnd"/>
      <w:r>
        <w:rPr>
          <w:rFonts w:ascii="ArialNormal" w:hAnsi="ArialNormal" w:cs="ArialNormal"/>
          <w:sz w:val="21"/>
          <w:szCs w:val="21"/>
        </w:rPr>
        <w:t xml:space="preserve"> </w:t>
      </w:r>
      <w:proofErr w:type="spellStart"/>
      <w:r>
        <w:rPr>
          <w:rFonts w:ascii="ArialNormal" w:hAnsi="ArialNormal" w:cs="ArialNormal"/>
          <w:sz w:val="21"/>
          <w:szCs w:val="21"/>
        </w:rPr>
        <w:t>Giacomassi</w:t>
      </w:r>
      <w:proofErr w:type="spellEnd"/>
      <w:r>
        <w:rPr>
          <w:rFonts w:ascii="ArialNormal" w:hAnsi="ArialNormal" w:cs="ArialNormal"/>
          <w:sz w:val="21"/>
          <w:szCs w:val="21"/>
        </w:rPr>
        <w:t xml:space="preserve"> </w:t>
      </w:r>
      <w:proofErr w:type="spellStart"/>
      <w:proofErr w:type="gramStart"/>
      <w:r>
        <w:rPr>
          <w:rFonts w:ascii="ArialNormal" w:hAnsi="ArialNormal" w:cs="ArialNormal"/>
          <w:sz w:val="21"/>
          <w:szCs w:val="21"/>
        </w:rPr>
        <w:t>Cavet</w:t>
      </w:r>
      <w:proofErr w:type="spellEnd"/>
      <w:r>
        <w:rPr>
          <w:rFonts w:ascii="ArialNormal" w:hAnsi="ArialNormal" w:cs="ArialNormal"/>
          <w:sz w:val="21"/>
          <w:szCs w:val="21"/>
        </w:rPr>
        <w:t xml:space="preserve"> :</w:t>
      </w:r>
      <w:proofErr w:type="gramEnd"/>
      <w:r>
        <w:rPr>
          <w:rFonts w:ascii="ArialNormal" w:hAnsi="ArialNormal" w:cs="ArialNormal"/>
          <w:sz w:val="21"/>
          <w:szCs w:val="21"/>
        </w:rPr>
        <w:t xml:space="preserve"> Secretária Municipal de Recursos Humanos</w:t>
      </w:r>
    </w:p>
    <w:sectPr w:rsidR="00EE17D7" w:rsidSect="00EE17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ArialNegr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92418"/>
    <w:rsid w:val="001A79F9"/>
    <w:rsid w:val="00A92418"/>
    <w:rsid w:val="00DA4F72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7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486</Characters>
  <Application>Microsoft Office Word</Application>
  <DocSecurity>0</DocSecurity>
  <Lines>4</Lines>
  <Paragraphs>1</Paragraphs>
  <ScaleCrop>false</ScaleCrop>
  <Company>Editora Jornal dos concursos Ltda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2014-07-10T13:54:00Z</dcterms:created>
  <dcterms:modified xsi:type="dcterms:W3CDTF">2014-07-10T13:55:00Z</dcterms:modified>
</cp:coreProperties>
</file>